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216C56B6" w:rsidR="00542FC5" w:rsidRPr="00542FC5" w:rsidRDefault="00542FC5" w:rsidP="00542FC5">
      <w:pPr>
        <w:spacing w:after="0"/>
        <w:rPr>
          <w:rFonts w:ascii="Arial" w:hAnsi="Arial" w:cs="Arial"/>
        </w:rPr>
      </w:pPr>
      <w:r w:rsidRPr="00542FC5">
        <w:rPr>
          <w:rFonts w:ascii="Arial" w:hAnsi="Arial" w:cs="Arial"/>
        </w:rPr>
        <w:t>It provides funds to allow farmers and land managers to work with Protected Landscape organisations (National Park Authorities and Areas of Outstanding Natural Beauty teams) to provide benefits for nature, climate, people and places. The programme will run until 31 March 202</w:t>
      </w:r>
      <w:r w:rsidR="001733FC">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542FC5">
        <w:rPr>
          <w:rFonts w:ascii="Arial" w:eastAsia="Times New Roman" w:hAnsi="Arial" w:cs="Arial"/>
          <w:color w:val="000000" w:themeColor="text1"/>
        </w:rPr>
        <w:t>change;</w:t>
      </w:r>
      <w:proofErr w:type="gramEnd"/>
    </w:p>
    <w:p w14:paraId="04FA37E1" w14:textId="037F0783"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w:t>
      </w:r>
      <w:r w:rsidR="00AA09FC">
        <w:rPr>
          <w:rFonts w:ascii="Arial" w:eastAsia="Times New Roman" w:hAnsi="Arial" w:cs="Arial"/>
          <w:color w:val="000000" w:themeColor="text1"/>
        </w:rPr>
        <w:t xml:space="preserve">rime </w:t>
      </w:r>
      <w:r w:rsidRPr="00542FC5">
        <w:rPr>
          <w:rFonts w:ascii="Arial" w:eastAsia="Times New Roman" w:hAnsi="Arial" w:cs="Arial"/>
          <w:color w:val="000000" w:themeColor="text1"/>
        </w:rPr>
        <w:t>M</w:t>
      </w:r>
      <w:r w:rsidR="00AA09FC">
        <w:rPr>
          <w:rFonts w:ascii="Arial" w:eastAsia="Times New Roman" w:hAnsi="Arial" w:cs="Arial"/>
          <w:color w:val="000000" w:themeColor="text1"/>
        </w:rPr>
        <w:t>inister’</w:t>
      </w:r>
      <w:r w:rsidRPr="00542FC5">
        <w:rPr>
          <w:rFonts w:ascii="Arial" w:eastAsia="Times New Roman" w:hAnsi="Arial" w:cs="Arial"/>
          <w:color w:val="000000" w:themeColor="text1"/>
        </w:rPr>
        <w:t xml:space="preserve">s commitment to protect 30% of land by </w:t>
      </w:r>
      <w:proofErr w:type="gramStart"/>
      <w:r w:rsidRPr="00542FC5">
        <w:rPr>
          <w:rFonts w:ascii="Arial" w:eastAsia="Times New Roman" w:hAnsi="Arial" w:cs="Arial"/>
          <w:color w:val="000000" w:themeColor="text1"/>
        </w:rPr>
        <w:t>2030;</w:t>
      </w:r>
      <w:proofErr w:type="gramEnd"/>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542FC5">
        <w:rPr>
          <w:rFonts w:ascii="Arial" w:eastAsia="Times New Roman" w:hAnsi="Arial" w:cs="Arial"/>
          <w:color w:val="000000" w:themeColor="text1"/>
        </w:rPr>
        <w:t>recovery;</w:t>
      </w:r>
      <w:proofErr w:type="gramEnd"/>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w:t>
      </w:r>
      <w:proofErr w:type="gramStart"/>
      <w:r w:rsidRPr="00542FC5">
        <w:rPr>
          <w:rFonts w:ascii="Arial" w:eastAsia="Times New Roman" w:hAnsi="Arial" w:cs="Arial"/>
          <w:color w:val="000000" w:themeColor="text1"/>
        </w:rPr>
        <w:t>in order to</w:t>
      </w:r>
      <w:proofErr w:type="gramEnd"/>
      <w:r w:rsidRPr="00542FC5">
        <w:rPr>
          <w:rFonts w:ascii="Arial" w:eastAsia="Times New Roman" w:hAnsi="Arial" w:cs="Arial"/>
          <w:color w:val="000000" w:themeColor="text1"/>
        </w:rPr>
        <w:t xml:space="preserve">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5025FA99"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1733FC">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w:t>
      </w:r>
      <w:r w:rsidR="00B37775">
        <w:rPr>
          <w:rFonts w:ascii="Arial" w:eastAsia="Arial" w:hAnsi="Arial" w:cs="Arial"/>
          <w:color w:val="000000" w:themeColor="text1"/>
        </w:rPr>
        <w:t xml:space="preserve">Environmental Land Management (ELM) </w:t>
      </w:r>
      <w:r w:rsidRPr="00542FC5">
        <w:rPr>
          <w:rFonts w:ascii="Arial" w:eastAsia="Arial" w:hAnsi="Arial" w:cs="Arial"/>
          <w:color w:val="000000" w:themeColor="text1"/>
        </w:rPr>
        <w:t>scheme</w:t>
      </w:r>
      <w:r w:rsidR="00B37775">
        <w:rPr>
          <w:rFonts w:ascii="Arial" w:eastAsia="Arial" w:hAnsi="Arial" w:cs="Arial"/>
          <w:color w:val="000000" w:themeColor="text1"/>
        </w:rPr>
        <w:t>s</w:t>
      </w:r>
      <w:r w:rsidRPr="00542FC5">
        <w:rPr>
          <w:rFonts w:ascii="Arial" w:eastAsia="Arial" w:hAnsi="Arial" w:cs="Arial"/>
          <w:color w:val="000000" w:themeColor="text1"/>
        </w:rPr>
        <w:t xml:space="preserve"> </w:t>
      </w:r>
      <w:r w:rsidRPr="00542FC5">
        <w:rPr>
          <w:rFonts w:ascii="Arial" w:eastAsia="Times New Roman" w:hAnsi="Arial" w:cs="Arial"/>
        </w:rPr>
        <w:t xml:space="preserve">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4656DB65" w:rsidR="00542FC5" w:rsidRPr="00542FC5" w:rsidRDefault="00542FC5" w:rsidP="00542FC5">
      <w:pPr>
        <w:spacing w:after="0"/>
        <w:rPr>
          <w:rFonts w:ascii="Arial" w:hAnsi="Arial" w:cs="Arial"/>
        </w:rPr>
      </w:pPr>
      <w:r w:rsidRPr="00542FC5">
        <w:rPr>
          <w:rFonts w:ascii="Arial" w:hAnsi="Arial" w:cs="Arial"/>
        </w:rPr>
        <w:t>The programme runs until 31 March 202</w:t>
      </w:r>
      <w:r w:rsidR="001733FC">
        <w:rPr>
          <w:rFonts w:ascii="Arial" w:hAnsi="Arial" w:cs="Arial"/>
        </w:rPr>
        <w:t>5</w:t>
      </w:r>
      <w:r w:rsidRPr="00542FC5">
        <w:rPr>
          <w:rFonts w:ascii="Arial" w:hAnsi="Arial" w:cs="Arial"/>
        </w:rPr>
        <w:t xml:space="preserve">,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Speak to [</w:t>
      </w:r>
      <w:r w:rsidRPr="00542FC5">
        <w:rPr>
          <w:rFonts w:ascii="Arial" w:hAnsi="Arial" w:cs="Arial"/>
          <w:color w:val="FF0000"/>
        </w:rPr>
        <w:t>PL to insert a contact</w:t>
      </w:r>
      <w:r w:rsidRPr="00542FC5">
        <w:rPr>
          <w:rFonts w:ascii="Arial" w:hAnsi="Arial" w:cs="Arial"/>
        </w:rPr>
        <w:t xml:space="preserve">] 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guidance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542FC5" w:rsidRDefault="00256525" w:rsidP="00256525">
      <w:pPr>
        <w:spacing w:after="0"/>
        <w:rPr>
          <w:rFonts w:ascii="Arial" w:hAnsi="Arial" w:cs="Arial"/>
        </w:rPr>
      </w:pPr>
      <w:r w:rsidRPr="00542FC5">
        <w:rPr>
          <w:rFonts w:ascii="Arial" w:hAnsi="Arial" w:cs="Arial"/>
        </w:rPr>
        <w:t>How you apply</w:t>
      </w:r>
    </w:p>
    <w:p w14:paraId="4D50D234" w14:textId="77777777" w:rsidR="00256525" w:rsidRPr="00542FC5" w:rsidRDefault="00256525" w:rsidP="00256525">
      <w:pPr>
        <w:pStyle w:val="ListParagraph"/>
        <w:numPr>
          <w:ilvl w:val="0"/>
          <w:numId w:val="2"/>
        </w:numPr>
        <w:spacing w:after="0"/>
        <w:rPr>
          <w:rFonts w:ascii="Arial" w:hAnsi="Arial" w:cs="Arial"/>
          <w:color w:val="FF0000"/>
        </w:rPr>
      </w:pPr>
      <w:r w:rsidRPr="00542FC5">
        <w:rPr>
          <w:rFonts w:ascii="Arial" w:hAnsi="Arial" w:cs="Arial"/>
          <w:color w:val="FF0000"/>
        </w:rPr>
        <w:t xml:space="preserve">[PLs to add detail on how to submit the template – </w:t>
      </w:r>
      <w:proofErr w:type="gramStart"/>
      <w:r w:rsidRPr="00542FC5">
        <w:rPr>
          <w:rFonts w:ascii="Arial" w:hAnsi="Arial" w:cs="Arial"/>
          <w:color w:val="FF0000"/>
        </w:rPr>
        <w:t>e.g.</w:t>
      </w:r>
      <w:proofErr w:type="gramEnd"/>
      <w:r w:rsidRPr="00542FC5">
        <w:rPr>
          <w:rFonts w:ascii="Arial" w:hAnsi="Arial" w:cs="Arial"/>
          <w:color w:val="FF0000"/>
        </w:rPr>
        <w:t xml:space="preserve"> email/follow hyperlink]</w:t>
      </w:r>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4C1FBBCE" w:rsidR="00256525" w:rsidRPr="00542FC5" w:rsidRDefault="00256525" w:rsidP="00256525">
      <w:pPr>
        <w:pStyle w:val="ListParagraph"/>
        <w:numPr>
          <w:ilvl w:val="0"/>
          <w:numId w:val="3"/>
        </w:numPr>
        <w:spacing w:after="0"/>
        <w:rPr>
          <w:rFonts w:ascii="Arial" w:hAnsi="Arial" w:cs="Arial"/>
        </w:rPr>
      </w:pPr>
      <w:r w:rsidRPr="00542FC5">
        <w:rPr>
          <w:rFonts w:ascii="Arial" w:hAnsi="Arial" w:cs="Arial"/>
        </w:rPr>
        <w:t>You should expect to hear back from your Protected Landscape team within [</w:t>
      </w:r>
      <w:r w:rsidRPr="00542FC5">
        <w:rPr>
          <w:rFonts w:ascii="Arial" w:hAnsi="Arial" w:cs="Arial"/>
          <w:color w:val="FF0000"/>
        </w:rPr>
        <w:t>PL to insert</w:t>
      </w:r>
      <w:r w:rsidRPr="00542FC5">
        <w:rPr>
          <w:rFonts w:ascii="Arial" w:hAnsi="Arial" w:cs="Arial"/>
        </w:rPr>
        <w:t>]</w:t>
      </w:r>
      <w:r w:rsidRPr="00542FC5">
        <w:rPr>
          <w:rFonts w:ascii="Arial" w:hAnsi="Arial" w:cs="Arial"/>
          <w:color w:val="4472C4" w:themeColor="accent1"/>
        </w:rPr>
        <w:t xml:space="preserve"> </w:t>
      </w:r>
      <w:r w:rsidRPr="000E40A3">
        <w:rPr>
          <w:rFonts w:ascii="Arial" w:hAnsi="Arial" w:cs="Arial"/>
          <w:color w:val="FF0000"/>
        </w:rPr>
        <w:t xml:space="preserve">days/weeks </w:t>
      </w:r>
      <w:r w:rsidRPr="00542FC5">
        <w:rPr>
          <w:rFonts w:ascii="Arial" w:hAnsi="Arial" w:cs="Arial"/>
        </w:rPr>
        <w:t>of your application</w:t>
      </w:r>
    </w:p>
    <w:p w14:paraId="7874A43A" w14:textId="1B6292E7" w:rsidR="00256525" w:rsidRDefault="00256525" w:rsidP="00256525">
      <w:pPr>
        <w:spacing w:after="0"/>
        <w:rPr>
          <w:rFonts w:ascii="Arial" w:hAnsi="Arial" w:cs="Arial"/>
        </w:rPr>
      </w:pP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698E2AC4" w14:textId="4C81C7BF" w:rsidR="007C5957" w:rsidRDefault="007C5957" w:rsidP="00256525">
      <w:pPr>
        <w:spacing w:after="0"/>
        <w:rPr>
          <w:rFonts w:ascii="Arial" w:hAnsi="Arial" w:cs="Arial"/>
        </w:rPr>
      </w:pPr>
    </w:p>
    <w:p w14:paraId="29D8D024" w14:textId="7DB5C22D" w:rsidR="00DD4803" w:rsidRDefault="00DD4803" w:rsidP="00256525">
      <w:pPr>
        <w:spacing w:after="0"/>
        <w:rPr>
          <w:rFonts w:ascii="Arial" w:hAnsi="Arial" w:cs="Arial"/>
        </w:rPr>
      </w:pPr>
    </w:p>
    <w:p w14:paraId="40E73507" w14:textId="77777777" w:rsidR="00DD4803" w:rsidRDefault="00DD4803"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lastRenderedPageBreak/>
        <w:t xml:space="preserve">The assessment </w:t>
      </w:r>
      <w:proofErr w:type="gramStart"/>
      <w:r w:rsidRPr="00D52514">
        <w:rPr>
          <w:rFonts w:ascii="Arial" w:hAnsi="Arial" w:cs="Arial"/>
          <w:b/>
          <w:bCs/>
          <w:u w:val="single"/>
        </w:rPr>
        <w:t>process</w:t>
      </w:r>
      <w:proofErr w:type="gramEnd"/>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03DD0980" w:rsidR="00256525" w:rsidRPr="00542FC5" w:rsidRDefault="00256525" w:rsidP="00A206BA">
            <w:pPr>
              <w:rPr>
                <w:rFonts w:ascii="Arial" w:hAnsi="Arial" w:cs="Arial"/>
                <w:b/>
                <w:bCs/>
              </w:rPr>
            </w:pPr>
            <w:r w:rsidRPr="00542FC5">
              <w:rPr>
                <w:rFonts w:ascii="Arial" w:hAnsi="Arial" w:cs="Arial"/>
                <w:b/>
                <w:bCs/>
              </w:rPr>
              <w:t>For projects with a total fund request of over £</w:t>
            </w:r>
            <w:r w:rsidR="00C33278" w:rsidRPr="00BB3611">
              <w:rPr>
                <w:rFonts w:ascii="Arial" w:hAnsi="Arial" w:cs="Arial"/>
                <w:b/>
                <w:bCs/>
              </w:rPr>
              <w:t>10,000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2EDA93F6" w:rsidR="00256525" w:rsidRPr="00542FC5" w:rsidRDefault="00256525" w:rsidP="00A206BA">
            <w:pPr>
              <w:rPr>
                <w:rFonts w:ascii="Arial" w:hAnsi="Arial" w:cs="Arial"/>
                <w:b/>
                <w:bCs/>
              </w:rPr>
            </w:pPr>
            <w:r w:rsidRPr="00542FC5">
              <w:rPr>
                <w:rFonts w:ascii="Arial" w:hAnsi="Arial" w:cs="Arial"/>
                <w:b/>
                <w:bCs/>
              </w:rPr>
              <w:t>For projects with a total fund request of under £</w:t>
            </w:r>
            <w:r w:rsidR="00C33278" w:rsidRPr="00BB3611">
              <w:rPr>
                <w:rFonts w:ascii="Arial" w:hAnsi="Arial" w:cs="Arial"/>
                <w:b/>
                <w:bCs/>
              </w:rPr>
              <w:t>10,000</w:t>
            </w:r>
            <w:r w:rsidRPr="00C33278">
              <w:rPr>
                <w:rFonts w:ascii="Arial" w:hAnsi="Arial" w:cs="Arial"/>
                <w:b/>
                <w:bCs/>
                <w:color w:val="FF0000"/>
              </w:rPr>
              <w:t xml:space="preserve">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0B0465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w:t>
            </w:r>
            <w:r w:rsidR="00C33278" w:rsidRPr="00BB3611">
              <w:rPr>
                <w:rFonts w:ascii="Arial" w:hAnsi="Arial" w:cs="Arial"/>
              </w:rPr>
              <w:t>10,000</w:t>
            </w:r>
            <w:r w:rsidRPr="00542FC5">
              <w:rPr>
                <w:rFonts w:ascii="Arial" w:hAnsi="Arial" w:cs="Arial"/>
              </w:rPr>
              <w:t xml:space="preserve">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 xml:space="preserve">There are a number of requirements you must meet for your application to </w:t>
      </w:r>
      <w:proofErr w:type="gramStart"/>
      <w:r w:rsidRPr="00542FC5">
        <w:rPr>
          <w:rFonts w:ascii="Arial" w:hAnsi="Arial" w:cs="Arial"/>
        </w:rPr>
        <w:t>progress</w:t>
      </w:r>
      <w:proofErr w:type="gramEnd"/>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bookmarkStart w:id="0" w:name="_Toc100846892"/>
    <w:p w14:paraId="4582C6B6" w14:textId="00EA30FA" w:rsidR="00A66C1F" w:rsidRPr="00BD600E" w:rsidRDefault="009A750C" w:rsidP="00BD600E">
      <w:pPr>
        <w:pStyle w:val="Heading1"/>
        <w:rPr>
          <w:rFonts w:ascii="Arial" w:hAnsi="Arial" w:cs="Arial"/>
          <w:b/>
          <w:bCs/>
          <w:sz w:val="28"/>
          <w:szCs w:val="28"/>
          <w:u w:val="single"/>
        </w:rPr>
      </w:pPr>
      <w:r w:rsidRPr="00DD4803">
        <w:rPr>
          <w:rFonts w:ascii="Arial" w:hAnsi="Arial" w:cs="Arial"/>
          <w:noProof/>
          <w:color w:val="auto"/>
          <w:sz w:val="28"/>
          <w:szCs w:val="28"/>
        </w:rPr>
        <w:lastRenderedPageBreak/>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1"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w:t>
      </w:r>
      <w:proofErr w:type="gramStart"/>
      <w:r w:rsidRPr="00542FC5">
        <w:rPr>
          <w:rFonts w:ascii="Arial" w:hAnsi="Arial" w:cs="Arial"/>
        </w:rPr>
        <w:t>tracks;</w:t>
      </w:r>
      <w:proofErr w:type="gramEnd"/>
      <w:r w:rsidRPr="00542FC5">
        <w:rPr>
          <w:rFonts w:ascii="Arial" w:hAnsi="Arial" w:cs="Arial"/>
        </w:rPr>
        <w:t>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w:t>
      </w:r>
      <w:proofErr w:type="gramStart"/>
      <w:r w:rsidRPr="00542FC5">
        <w:rPr>
          <w:rFonts w:ascii="Arial" w:hAnsi="Arial" w:cs="Arial"/>
        </w:rPr>
        <w:t>e.g.</w:t>
      </w:r>
      <w:proofErr w:type="gramEnd"/>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32311586">
        <w:rPr>
          <w:rFonts w:ascii="Arial" w:hAnsi="Arial" w:cs="Arial"/>
        </w:rPr>
        <w:t>Agricultural land is eligible even if it is not actively farmed. The definition of agricultural land is best defined by reference to the Valuation Office Agency definition at the following link:</w:t>
      </w:r>
    </w:p>
    <w:p w14:paraId="610F0FC9" w14:textId="13C4536F" w:rsidR="32311586" w:rsidRDefault="003C2AE5" w:rsidP="32311586">
      <w:pPr>
        <w:spacing w:after="0"/>
        <w:rPr>
          <w:rFonts w:ascii="Arial" w:eastAsia="Arial" w:hAnsi="Arial" w:cs="Arial"/>
        </w:rPr>
      </w:pPr>
      <w:hyperlink r:id="rId12">
        <w:r w:rsidR="32311586" w:rsidRPr="32311586">
          <w:rPr>
            <w:rStyle w:val="Hyperlink"/>
            <w:rFonts w:ascii="Arial" w:eastAsia="Arial" w:hAnsi="Arial" w:cs="Arial"/>
          </w:rPr>
          <w:t>Rating Manual section 2: valuation principles - Part 6: Exemptions - Part D: Agricultural Premises - Guidance - GOV.UK (www.gov.uk)</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w:t>
      </w:r>
      <w:proofErr w:type="gramStart"/>
      <w:r w:rsidRPr="00542FC5">
        <w:rPr>
          <w:rFonts w:ascii="Arial" w:hAnsi="Arial" w:cs="Arial"/>
        </w:rPr>
        <w:t>as long as</w:t>
      </w:r>
      <w:proofErr w:type="gramEnd"/>
      <w:r w:rsidRPr="00542FC5">
        <w:rPr>
          <w:rFonts w:ascii="Arial" w:hAnsi="Arial" w:cs="Arial"/>
        </w:rPr>
        <w:t xml:space="preserve">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To be eligible to apply, you must have full management control and security of tenure of the land and activities in your application, for the full period of the agreement (including any durability or maintenance requirements</w:t>
      </w:r>
      <w:proofErr w:type="gramStart"/>
      <w:r w:rsidRPr="00542FC5">
        <w:rPr>
          <w:rFonts w:ascii="Arial" w:hAnsi="Arial" w:cs="Arial"/>
          <w:lang w:eastAsia="en-GB"/>
        </w:rPr>
        <w:t>);</w:t>
      </w:r>
      <w:proofErr w:type="gramEnd"/>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you do not have full control of the land and all such activities, you must get the written consent of all other parties who have management control of the land and activities for the entire period of the agreement and include evidence of approval with your application, or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 xml:space="preserve">a copy of this internal agreement will need to be submitted before the agreement can commence and may, during the agreement period, need to be supplemented by </w:t>
      </w:r>
      <w:r w:rsidRPr="00542FC5">
        <w:rPr>
          <w:rFonts w:ascii="Arial" w:hAnsi="Arial" w:cs="Arial"/>
        </w:rPr>
        <w:lastRenderedPageBreak/>
        <w:t xml:space="preserve">formal evidence that the internal agreement operates effectively </w:t>
      </w:r>
      <w:proofErr w:type="gramStart"/>
      <w:r w:rsidRPr="00542FC5">
        <w:rPr>
          <w:rFonts w:ascii="Arial" w:hAnsi="Arial" w:cs="Arial"/>
        </w:rPr>
        <w:t>e.g.</w:t>
      </w:r>
      <w:proofErr w:type="gramEnd"/>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proofErr w:type="gramStart"/>
      <w:r w:rsidRPr="00542FC5">
        <w:rPr>
          <w:rStyle w:val="normaltextrun"/>
          <w:rFonts w:ascii="Arial" w:eastAsiaTheme="majorEastAsia" w:hAnsi="Arial" w:cs="Arial"/>
          <w:sz w:val="22"/>
          <w:szCs w:val="22"/>
        </w:rPr>
        <w:t>e.g.</w:t>
      </w:r>
      <w:proofErr w:type="gramEnd"/>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body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proofErr w:type="gramStart"/>
      <w:r w:rsidRPr="00BD600E">
        <w:rPr>
          <w:rFonts w:ascii="Arial" w:hAnsi="Arial" w:cs="Arial"/>
          <w:iCs/>
        </w:rPr>
        <w:t>by,</w:t>
      </w:r>
      <w:proofErr w:type="gramEnd"/>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proofErr w:type="gramStart"/>
      <w:r w:rsidRPr="00BD600E">
        <w:rPr>
          <w:rFonts w:ascii="Arial" w:hAnsi="Arial" w:cs="Arial"/>
          <w:iCs/>
        </w:rPr>
        <w:t>projects</w:t>
      </w:r>
      <w:proofErr w:type="gramEnd"/>
      <w:r w:rsidRPr="00BD600E">
        <w:rPr>
          <w:rFonts w:ascii="Arial" w:hAnsi="Arial" w:cs="Arial"/>
          <w:iCs/>
        </w:rPr>
        <w:t xml:space="preserve">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Your Protected Landscape team will be able to provide you with more details and advice, and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 xml:space="preserve">Being in an agri-environment scheme isn’t a barrier to receiving project funding through the programme </w:t>
            </w:r>
            <w:proofErr w:type="gramStart"/>
            <w:r w:rsidRPr="009A750C">
              <w:rPr>
                <w:rFonts w:ascii="Arial" w:hAnsi="Arial" w:cs="Arial"/>
              </w:rPr>
              <w:t>as long as</w:t>
            </w:r>
            <w:proofErr w:type="gramEnd"/>
            <w:r w:rsidRPr="009A750C">
              <w:rPr>
                <w:rFonts w:ascii="Arial" w:hAnsi="Arial" w:cs="Arial"/>
              </w:rPr>
              <w:t xml:space="preserve">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3">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 xml:space="preserve">Will receiving this funding stop me </w:t>
            </w:r>
            <w:proofErr w:type="gramStart"/>
            <w:r w:rsidRPr="009A750C">
              <w:rPr>
                <w:rFonts w:ascii="Arial" w:hAnsi="Arial" w:cs="Arial"/>
                <w:b/>
                <w:bCs/>
              </w:rPr>
              <w:t>entering into</w:t>
            </w:r>
            <w:proofErr w:type="gramEnd"/>
            <w:r w:rsidRPr="009A750C">
              <w:rPr>
                <w:rFonts w:ascii="Arial" w:hAnsi="Arial" w:cs="Arial"/>
                <w:b/>
                <w:bCs/>
              </w:rPr>
              <w:t xml:space="preserve">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27DF30FB" w14:textId="32F9EFD0" w:rsidR="00DF52C1" w:rsidRPr="009A750C" w:rsidRDefault="00A7319D" w:rsidP="00A7319D">
            <w:pPr>
              <w:rPr>
                <w:rFonts w:ascii="Arial" w:hAnsi="Arial" w:cs="Arial"/>
                <w:b/>
                <w:bCs/>
                <w:u w:val="single"/>
              </w:rPr>
            </w:pPr>
            <w:r>
              <w:rPr>
                <w:rFonts w:ascii="Arial" w:hAnsi="Arial" w:cs="Arial"/>
                <w:b/>
                <w:bCs/>
                <w:u w:val="single"/>
              </w:rPr>
              <w:t xml:space="preserve">No. Your FiPL agreement can </w:t>
            </w:r>
            <w:r w:rsidRPr="00A7319D">
              <w:rPr>
                <w:rFonts w:ascii="Arial" w:hAnsi="Arial" w:cs="Arial"/>
                <w:b/>
                <w:bCs/>
                <w:u w:val="single"/>
              </w:rPr>
              <w:t xml:space="preserve">work </w:t>
            </w:r>
            <w:r w:rsidR="00A15FD2">
              <w:rPr>
                <w:rFonts w:ascii="Arial" w:hAnsi="Arial" w:cs="Arial"/>
                <w:b/>
                <w:bCs/>
                <w:u w:val="single"/>
              </w:rPr>
              <w:t xml:space="preserve">separately or </w:t>
            </w:r>
            <w:r w:rsidRPr="00A7319D">
              <w:rPr>
                <w:rFonts w:ascii="Arial" w:hAnsi="Arial" w:cs="Arial"/>
                <w:b/>
                <w:bCs/>
                <w:u w:val="single"/>
              </w:rPr>
              <w:t xml:space="preserve">alongside other </w:t>
            </w:r>
            <w:r w:rsidR="00A15FD2">
              <w:rPr>
                <w:rFonts w:ascii="Arial" w:hAnsi="Arial" w:cs="Arial"/>
                <w:b/>
                <w:bCs/>
                <w:u w:val="single"/>
              </w:rPr>
              <w:t>environmental land management schemes</w:t>
            </w:r>
            <w:r w:rsidRPr="00A7319D">
              <w:rPr>
                <w:rFonts w:ascii="Arial" w:hAnsi="Arial" w:cs="Arial"/>
                <w:b/>
                <w:bCs/>
                <w:u w:val="single"/>
              </w:rPr>
              <w:t xml:space="preserve"> providing the item or activity being funded is not for the same item or activity under which </w:t>
            </w:r>
            <w:r>
              <w:rPr>
                <w:rFonts w:ascii="Arial" w:hAnsi="Arial" w:cs="Arial"/>
                <w:b/>
                <w:bCs/>
                <w:u w:val="single"/>
              </w:rPr>
              <w:t>you</w:t>
            </w:r>
            <w:r w:rsidRPr="00A7319D">
              <w:rPr>
                <w:rFonts w:ascii="Arial" w:hAnsi="Arial" w:cs="Arial"/>
                <w:b/>
                <w:bCs/>
                <w:u w:val="single"/>
              </w:rPr>
              <w:t xml:space="preserve"> are already receiving funding for (referred to as double funding)</w:t>
            </w:r>
            <w:r w:rsidR="00A15FD2">
              <w:rPr>
                <w:rFonts w:ascii="Arial" w:hAnsi="Arial" w:cs="Arial"/>
                <w:b/>
                <w:bCs/>
                <w:u w:val="single"/>
              </w:rPr>
              <w:t>.</w:t>
            </w:r>
          </w:p>
          <w:p w14:paraId="3866D304" w14:textId="7C8693B0"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w:t>
            </w:r>
            <w:r w:rsidR="00B37775">
              <w:rPr>
                <w:rFonts w:ascii="Arial" w:eastAsia="Arial" w:hAnsi="Arial" w:cs="Arial"/>
                <w:color w:val="000000" w:themeColor="text1"/>
              </w:rPr>
              <w:t>Environmental Land Management (ELM)</w:t>
            </w:r>
            <w:r w:rsidRPr="009A750C">
              <w:rPr>
                <w:rFonts w:ascii="Arial" w:eastAsia="Arial" w:hAnsi="Arial" w:cs="Arial"/>
                <w:color w:val="000000" w:themeColor="text1"/>
              </w:rPr>
              <w:t xml:space="preserve"> scheme</w:t>
            </w:r>
            <w:r w:rsidR="00B37775">
              <w:rPr>
                <w:rFonts w:ascii="Arial" w:eastAsia="Arial" w:hAnsi="Arial" w:cs="Arial"/>
                <w:color w:val="000000" w:themeColor="text1"/>
              </w:rPr>
              <w:t>s</w:t>
            </w:r>
            <w:r w:rsidRPr="009A750C">
              <w:rPr>
                <w:rFonts w:ascii="Arial" w:eastAsia="Arial" w:hAnsi="Arial" w:cs="Arial"/>
                <w:color w:val="000000" w:themeColor="text1"/>
              </w:rPr>
              <w:t xml:space="preserve"> </w:t>
            </w:r>
            <w:r w:rsidRPr="009A750C">
              <w:rPr>
                <w:rFonts w:ascii="Arial" w:eastAsia="Times New Roman" w:hAnsi="Arial" w:cs="Arial"/>
              </w:rPr>
              <w:t xml:space="preserve">playing a specific part across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4"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5"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6"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proofErr w:type="gramStart"/>
      <w:r w:rsidRPr="00542FC5">
        <w:rPr>
          <w:rFonts w:ascii="Arial" w:hAnsi="Arial" w:cs="Arial"/>
        </w:rPr>
        <w:t>by;</w:t>
      </w:r>
      <w:proofErr w:type="gramEnd"/>
      <w:r w:rsidRPr="00542FC5">
        <w:rPr>
          <w:rFonts w:ascii="Arial" w:hAnsi="Arial" w:cs="Arial"/>
        </w:rPr>
        <w:t xml:space="preserve">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77777777" w:rsidR="003E7C15" w:rsidRPr="00542FC5" w:rsidRDefault="003E7C15" w:rsidP="003E7C15">
      <w:pPr>
        <w:spacing w:after="0"/>
        <w:rPr>
          <w:rFonts w:ascii="Arial" w:hAnsi="Arial" w:cs="Arial"/>
        </w:rPr>
      </w:pPr>
      <w:r w:rsidRPr="00542FC5">
        <w:rPr>
          <w:rFonts w:ascii="Arial" w:hAnsi="Arial" w:cs="Arial"/>
        </w:rPr>
        <w:t>You will also need to ensure that your project delivers the management plan/priorities of the [</w:t>
      </w:r>
      <w:r w:rsidRPr="00542FC5">
        <w:rPr>
          <w:rFonts w:ascii="Arial" w:hAnsi="Arial" w:cs="Arial"/>
          <w:color w:val="FF0000"/>
        </w:rPr>
        <w:t>PL to insert their name</w:t>
      </w:r>
      <w:r w:rsidRPr="00542FC5">
        <w:rPr>
          <w:rFonts w:ascii="Arial" w:hAnsi="Arial" w:cs="Arial"/>
        </w:rPr>
        <w:t xml:space="preserve">]. </w:t>
      </w:r>
    </w:p>
    <w:p w14:paraId="42673778" w14:textId="77777777" w:rsidR="003E7C15" w:rsidRPr="00542FC5" w:rsidRDefault="003E7C15" w:rsidP="003E7C15">
      <w:pPr>
        <w:spacing w:after="0"/>
        <w:rPr>
          <w:rFonts w:ascii="Arial" w:hAnsi="Arial" w:cs="Arial"/>
        </w:rPr>
      </w:pPr>
    </w:p>
    <w:p w14:paraId="0CC7D17C" w14:textId="77777777" w:rsidR="003E7C15" w:rsidRPr="00542FC5" w:rsidRDefault="003E7C15" w:rsidP="003E7C15">
      <w:pPr>
        <w:spacing w:after="0"/>
        <w:rPr>
          <w:rFonts w:ascii="Arial" w:hAnsi="Arial" w:cs="Arial"/>
        </w:rPr>
      </w:pPr>
      <w:r w:rsidRPr="00542FC5">
        <w:rPr>
          <w:rFonts w:ascii="Arial" w:hAnsi="Arial" w:cs="Arial"/>
        </w:rPr>
        <w:t>The management plans/priorities for [</w:t>
      </w:r>
      <w:r w:rsidRPr="00542FC5">
        <w:rPr>
          <w:rFonts w:ascii="Arial" w:hAnsi="Arial" w:cs="Arial"/>
          <w:color w:val="FF0000"/>
        </w:rPr>
        <w:t>insert PL name</w:t>
      </w:r>
      <w:r w:rsidRPr="00542FC5">
        <w:rPr>
          <w:rFonts w:ascii="Arial" w:hAnsi="Arial" w:cs="Arial"/>
        </w:rPr>
        <w:t xml:space="preserve">] are: </w:t>
      </w:r>
    </w:p>
    <w:p w14:paraId="68BC422F" w14:textId="77777777" w:rsidR="003E7C15" w:rsidRPr="00542FC5" w:rsidRDefault="003E7C15" w:rsidP="003E7C15">
      <w:pPr>
        <w:spacing w:after="0"/>
        <w:rPr>
          <w:rFonts w:ascii="Arial" w:hAnsi="Arial" w:cs="Arial"/>
        </w:rPr>
      </w:pPr>
      <w:r w:rsidRPr="00542FC5">
        <w:rPr>
          <w:rFonts w:ascii="Arial" w:hAnsi="Arial" w:cs="Arial"/>
        </w:rPr>
        <w:t>[</w:t>
      </w:r>
      <w:r w:rsidRPr="00542FC5">
        <w:rPr>
          <w:rFonts w:ascii="Arial" w:hAnsi="Arial" w:cs="Arial"/>
          <w:color w:val="FF0000"/>
        </w:rPr>
        <w:t>PL teams to include relevant details here of their Management Plan priorities, in a straightforward and user-friendly way that enables applicants to refer to them in their applications</w:t>
      </w:r>
      <w:r w:rsidRPr="00542FC5">
        <w:rPr>
          <w:rFonts w:ascii="Arial" w:hAnsi="Arial" w:cs="Arial"/>
        </w:rPr>
        <w:t>.]</w:t>
      </w:r>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Historic structures and features are conserved, enhanced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 xml:space="preserve">What sort of projects can support ‘an increase in the resilience of nature friendly sustainable farm </w:t>
            </w:r>
            <w:proofErr w:type="gramStart"/>
            <w:r w:rsidRPr="008657BF">
              <w:rPr>
                <w:rFonts w:ascii="Arial" w:hAnsi="Arial" w:cs="Arial"/>
                <w:b/>
                <w:bCs/>
              </w:rPr>
              <w:t>businesses’</w:t>
            </w:r>
            <w:proofErr w:type="gramEnd"/>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r w:rsidRPr="00D52514">
              <w:rPr>
                <w:rFonts w:ascii="Arial" w:hAnsi="Arial" w:cs="Arial"/>
              </w:rPr>
              <w:t>High cost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Creating scrapes, ponds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w:t>
      </w:r>
      <w:proofErr w:type="gramStart"/>
      <w:r w:rsidRPr="00542FC5">
        <w:rPr>
          <w:rFonts w:ascii="Arial" w:hAnsi="Arial" w:cs="Arial"/>
        </w:rPr>
        <w:t>residents</w:t>
      </w:r>
      <w:proofErr w:type="gramEnd"/>
      <w:r w:rsidRPr="00542FC5">
        <w:rPr>
          <w:rFonts w:ascii="Arial" w:hAnsi="Arial" w:cs="Arial"/>
        </w:rPr>
        <w:t xml:space="preserve">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w:t>
      </w:r>
      <w:r w:rsidRPr="00542FC5">
        <w:rPr>
          <w:rFonts w:ascii="Arial" w:hAnsi="Arial" w:cs="Arial"/>
        </w:rPr>
        <w:lastRenderedPageBreak/>
        <w:t xml:space="preserve">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r w:rsidR="009D5719">
        <w:rPr>
          <w:rFonts w:ascii="Arial" w:hAnsi="Arial" w:cs="Arial"/>
        </w:rPr>
        <w:t xml:space="preserve">third </w:t>
      </w:r>
      <w:r w:rsidRPr="009A750C">
        <w:rPr>
          <w:rFonts w:ascii="Arial" w:hAnsi="Arial" w:cs="Arial"/>
        </w:rPr>
        <w:t>party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A63D446"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w:t>
      </w:r>
      <w:r w:rsidR="001733FC">
        <w:rPr>
          <w:rFonts w:ascii="Arial" w:hAnsi="Arial" w:cs="Arial"/>
        </w:rPr>
        <w:t>5</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3AEDDA30" w14:textId="77777777" w:rsidR="009A750C" w:rsidRDefault="009A750C" w:rsidP="00256525">
      <w:pPr>
        <w:pStyle w:val="CommentText"/>
        <w:rPr>
          <w:rFonts w:ascii="Arial" w:hAnsi="Arial" w:cs="Arial"/>
          <w:sz w:val="22"/>
          <w:szCs w:val="22"/>
        </w:rPr>
      </w:pPr>
    </w:p>
    <w:p w14:paraId="0A579617" w14:textId="77777777" w:rsidR="009A750C" w:rsidRPr="00542FC5" w:rsidRDefault="009A750C" w:rsidP="00256525">
      <w:pPr>
        <w:pStyle w:val="CommentText"/>
        <w:rPr>
          <w:rFonts w:ascii="Arial" w:hAnsi="Arial" w:cs="Arial"/>
          <w:sz w:val="22"/>
          <w:szCs w:val="22"/>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8B83A3D" w14:textId="611812E8" w:rsidR="00872D54" w:rsidRPr="00542FC5" w:rsidRDefault="00872D54" w:rsidP="00742DD3">
      <w:pPr>
        <w:spacing w:after="0"/>
        <w:rPr>
          <w:rFonts w:ascii="Arial" w:hAnsi="Arial" w:cs="Arial"/>
        </w:rPr>
      </w:pPr>
      <w:r w:rsidRPr="00542FC5">
        <w:rPr>
          <w:rFonts w:ascii="Arial" w:hAnsi="Arial" w:cs="Arial"/>
        </w:rPr>
        <w:t xml:space="preserve">The maximum grant </w:t>
      </w:r>
      <w:r w:rsidR="00FE3DAC" w:rsidRPr="00542FC5">
        <w:rPr>
          <w:rFonts w:ascii="Arial" w:hAnsi="Arial" w:cs="Arial"/>
        </w:rPr>
        <w:t>you can apply for through this programme</w:t>
      </w:r>
      <w:r w:rsidRPr="00542FC5">
        <w:rPr>
          <w:rFonts w:ascii="Arial" w:hAnsi="Arial" w:cs="Arial"/>
        </w:rPr>
        <w:t xml:space="preserve"> is [</w:t>
      </w:r>
      <w:r w:rsidRPr="00542FC5">
        <w:rPr>
          <w:rFonts w:ascii="Arial" w:hAnsi="Arial" w:cs="Arial"/>
          <w:color w:val="FF0000"/>
        </w:rPr>
        <w:t>PL to insert their local maximum</w:t>
      </w:r>
      <w:r w:rsidR="00685D01" w:rsidRPr="00542FC5">
        <w:rPr>
          <w:rFonts w:ascii="Arial" w:hAnsi="Arial" w:cs="Arial"/>
          <w:color w:val="FF0000"/>
        </w:rPr>
        <w:t xml:space="preserve"> – the programme maximum is £250,000; you may wish to agree a lower maximum sum with your Local Assessment Panel</w:t>
      </w:r>
      <w:r w:rsidRPr="00542FC5">
        <w:rPr>
          <w:rFonts w:ascii="Arial" w:hAnsi="Arial" w:cs="Arial"/>
        </w:rPr>
        <w:t>]</w:t>
      </w:r>
      <w:r w:rsidR="00685D01" w:rsidRPr="00542FC5">
        <w:rPr>
          <w:rFonts w:ascii="Arial" w:hAnsi="Arial" w:cs="Arial"/>
        </w:rPr>
        <w:t xml:space="preserve">. </w:t>
      </w:r>
    </w:p>
    <w:p w14:paraId="01851167" w14:textId="77777777" w:rsidR="00742DD3" w:rsidRPr="00542FC5" w:rsidRDefault="00742DD3" w:rsidP="00742DD3">
      <w:pPr>
        <w:spacing w:after="0"/>
        <w:rPr>
          <w:rFonts w:ascii="Arial" w:hAnsi="Arial" w:cs="Arial"/>
        </w:rPr>
      </w:pPr>
    </w:p>
    <w:p w14:paraId="0AFE620B" w14:textId="0020EF7A" w:rsidR="00A53B47" w:rsidRDefault="00A53B47" w:rsidP="00742DD3">
      <w:pPr>
        <w:spacing w:after="0"/>
        <w:rPr>
          <w:rFonts w:ascii="Arial" w:hAnsi="Arial" w:cs="Arial"/>
          <w:b/>
          <w:bCs/>
        </w:rPr>
      </w:pPr>
      <w:r w:rsidRPr="008657BF">
        <w:rPr>
          <w:rFonts w:ascii="Arial" w:hAnsi="Arial" w:cs="Arial"/>
          <w:b/>
          <w:bCs/>
        </w:rPr>
        <w:t>Minimum grant allowance [</w:t>
      </w:r>
      <w:r w:rsidRPr="008657BF">
        <w:rPr>
          <w:rFonts w:ascii="Arial" w:hAnsi="Arial" w:cs="Arial"/>
          <w:b/>
          <w:bCs/>
          <w:color w:val="FF0000"/>
        </w:rPr>
        <w:t>NB optional</w:t>
      </w:r>
      <w:r w:rsidRPr="008657BF">
        <w:rPr>
          <w:rFonts w:ascii="Arial" w:hAnsi="Arial" w:cs="Arial"/>
          <w:b/>
          <w:bCs/>
        </w:rPr>
        <w:t>]</w:t>
      </w:r>
    </w:p>
    <w:p w14:paraId="0A8FBE2A" w14:textId="77777777" w:rsidR="00DF52C1" w:rsidRPr="008657BF" w:rsidRDefault="00DF52C1" w:rsidP="00742DD3">
      <w:pPr>
        <w:spacing w:after="0"/>
        <w:rPr>
          <w:rFonts w:ascii="Arial" w:hAnsi="Arial" w:cs="Arial"/>
          <w:b/>
          <w:bCs/>
        </w:rPr>
      </w:pPr>
    </w:p>
    <w:p w14:paraId="4D3E3E24" w14:textId="380893DB" w:rsidR="00A53B47" w:rsidRPr="00542FC5" w:rsidRDefault="00A53B47" w:rsidP="00742DD3">
      <w:pPr>
        <w:spacing w:after="0"/>
        <w:rPr>
          <w:rFonts w:ascii="Arial" w:hAnsi="Arial" w:cs="Arial"/>
        </w:rPr>
      </w:pPr>
      <w:r w:rsidRPr="00542FC5">
        <w:rPr>
          <w:rFonts w:ascii="Arial" w:hAnsi="Arial" w:cs="Arial"/>
        </w:rPr>
        <w:t>The minimum grant you can apply for through this programme is [</w:t>
      </w:r>
      <w:r w:rsidRPr="00542FC5">
        <w:rPr>
          <w:rFonts w:ascii="Arial" w:hAnsi="Arial" w:cs="Arial"/>
          <w:color w:val="FF0000"/>
        </w:rPr>
        <w:t>PL to insert their local minimum – although they may not choose to include one</w:t>
      </w:r>
      <w:r w:rsidRPr="00542FC5">
        <w:rPr>
          <w:rFonts w:ascii="Arial" w:hAnsi="Arial" w:cs="Arial"/>
        </w:rPr>
        <w:t>]</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hedgerows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w:t>
      </w:r>
      <w:r w:rsidRPr="00542FC5">
        <w:rPr>
          <w:rFonts w:ascii="Arial" w:hAnsi="Arial" w:cs="Arial"/>
        </w:rPr>
        <w:lastRenderedPageBreak/>
        <w:t xml:space="preserve">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lastRenderedPageBreak/>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w:t>
      </w:r>
      <w:proofErr w:type="gramStart"/>
      <w:r w:rsidRPr="00542FC5">
        <w:rPr>
          <w:rFonts w:ascii="Arial" w:eastAsia="Times New Roman" w:hAnsi="Arial" w:cs="Arial"/>
          <w:lang w:eastAsia="en-GB"/>
        </w:rPr>
        <w:t>third party</w:t>
      </w:r>
      <w:proofErr w:type="gramEnd"/>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15EC06ED" w14:textId="1AD26294" w:rsidR="00DF52C1" w:rsidRDefault="00DF52C1" w:rsidP="40127462">
      <w:pPr>
        <w:spacing w:after="0"/>
        <w:rPr>
          <w:rFonts w:ascii="Arial" w:hAnsi="Arial" w:cs="Arial"/>
        </w:rPr>
      </w:pPr>
    </w:p>
    <w:p w14:paraId="141C8F40" w14:textId="67B5B9F3" w:rsidR="00DF52C1" w:rsidRDefault="00DF52C1" w:rsidP="40127462">
      <w:pPr>
        <w:spacing w:after="0"/>
        <w:rPr>
          <w:rFonts w:ascii="Arial" w:hAnsi="Arial" w:cs="Arial"/>
        </w:rPr>
      </w:pPr>
    </w:p>
    <w:p w14:paraId="41AB7DD6" w14:textId="6FF160E1" w:rsidR="00DF52C1" w:rsidRDefault="00DF52C1" w:rsidP="40127462">
      <w:pPr>
        <w:spacing w:after="0"/>
        <w:rPr>
          <w:rFonts w:ascii="Arial" w:hAnsi="Arial" w:cs="Arial"/>
        </w:rPr>
      </w:pPr>
    </w:p>
    <w:p w14:paraId="1A1E81C4" w14:textId="77777777" w:rsidR="009A750C" w:rsidRDefault="009A750C" w:rsidP="40127462">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w:lastRenderedPageBreak/>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proofErr w:type="gramStart"/>
      <w:r w:rsidRPr="00DF52C1">
        <w:rPr>
          <w:rFonts w:ascii="Arial" w:hAnsi="Arial" w:cs="Arial"/>
        </w:rPr>
        <w:t>In order to</w:t>
      </w:r>
      <w:proofErr w:type="gramEnd"/>
      <w:r w:rsidRPr="00DF52C1">
        <w:rPr>
          <w:rFonts w:ascii="Arial" w:hAnsi="Arial" w:cs="Arial"/>
        </w:rPr>
        <w:t xml:space="preserve">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0201D84E" w14:textId="1BD3DDD6" w:rsidR="009A750C" w:rsidRDefault="009A750C" w:rsidP="009A750C"/>
    <w:p w14:paraId="29F228BF" w14:textId="4A11F53D" w:rsidR="009A750C" w:rsidRDefault="009A750C" w:rsidP="009A750C"/>
    <w:p w14:paraId="2DF9F470" w14:textId="692326E8" w:rsidR="009A750C" w:rsidRDefault="009A750C" w:rsidP="009A750C"/>
    <w:p w14:paraId="0498714B" w14:textId="673F0A02" w:rsidR="009A750C" w:rsidRDefault="009A750C" w:rsidP="009A750C"/>
    <w:p w14:paraId="786FDEAB" w14:textId="76BE2E32" w:rsidR="009A750C" w:rsidRDefault="009A750C" w:rsidP="009A750C"/>
    <w:p w14:paraId="78FF198A" w14:textId="6D83BA31" w:rsidR="009A750C" w:rsidRDefault="009A750C" w:rsidP="009A750C"/>
    <w:p w14:paraId="718ADBC4" w14:textId="771DD2AE" w:rsidR="009A750C" w:rsidRDefault="009A750C" w:rsidP="009A750C"/>
    <w:p w14:paraId="4E284D61" w14:textId="7B2D58ED" w:rsidR="009A750C" w:rsidRDefault="009A750C" w:rsidP="009A750C"/>
    <w:p w14:paraId="15B9825F" w14:textId="08CB3D2C" w:rsidR="009A750C" w:rsidRDefault="009A750C" w:rsidP="009A750C"/>
    <w:p w14:paraId="77F67F79" w14:textId="46853187" w:rsidR="009A750C" w:rsidRDefault="009A750C" w:rsidP="009A750C"/>
    <w:p w14:paraId="7EC9E985" w14:textId="23109F96" w:rsidR="009A750C" w:rsidRDefault="009A750C" w:rsidP="009A750C"/>
    <w:p w14:paraId="4FC6F22B" w14:textId="1E4529B3" w:rsidR="009A750C" w:rsidRDefault="009A750C" w:rsidP="009A750C"/>
    <w:p w14:paraId="5E5D75D7" w14:textId="427EB3B0" w:rsidR="009A750C" w:rsidRDefault="009A750C" w:rsidP="009A750C"/>
    <w:p w14:paraId="11C04713" w14:textId="1873591B" w:rsidR="009A750C" w:rsidRDefault="009A750C" w:rsidP="009A750C"/>
    <w:p w14:paraId="1C2E12F0" w14:textId="2E994885" w:rsidR="009A750C" w:rsidRDefault="009A750C" w:rsidP="009A750C"/>
    <w:p w14:paraId="497FED28" w14:textId="4BBA0560" w:rsidR="009A750C" w:rsidRDefault="009A750C" w:rsidP="009A750C"/>
    <w:p w14:paraId="3A6D18A7" w14:textId="0657A446" w:rsidR="009A750C" w:rsidRDefault="009A750C" w:rsidP="009A750C"/>
    <w:p w14:paraId="6B45D098" w14:textId="706035C7" w:rsidR="009A750C" w:rsidRDefault="009A750C" w:rsidP="009A750C"/>
    <w:p w14:paraId="35FBF620" w14:textId="1E1DF395" w:rsidR="009A750C" w:rsidRDefault="009A750C" w:rsidP="009A750C"/>
    <w:p w14:paraId="7E165951" w14:textId="3A6D6F7D" w:rsidR="009A750C" w:rsidRDefault="009A750C" w:rsidP="009A750C"/>
    <w:p w14:paraId="135ADA04" w14:textId="1F6A897F" w:rsidR="009A750C" w:rsidRDefault="009A750C" w:rsidP="009A750C"/>
    <w:p w14:paraId="55298FE6" w14:textId="77777777" w:rsidR="009A750C" w:rsidRPr="008657BF" w:rsidRDefault="009A750C" w:rsidP="008657BF"/>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lastRenderedPageBreak/>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3C411926" w14:textId="286EA345" w:rsidR="009A750C" w:rsidRDefault="009A750C" w:rsidP="009A750C"/>
    <w:p w14:paraId="377A4716" w14:textId="6905F998" w:rsidR="009A750C" w:rsidRDefault="009A750C" w:rsidP="009A750C"/>
    <w:p w14:paraId="25453DEC" w14:textId="6C654A51" w:rsidR="009A750C" w:rsidRDefault="009A750C" w:rsidP="009A750C"/>
    <w:p w14:paraId="04E0FF7D" w14:textId="46B60DD7" w:rsidR="009A750C" w:rsidRDefault="009A750C" w:rsidP="009A750C"/>
    <w:p w14:paraId="513DCA1F" w14:textId="4A7FD902" w:rsidR="009A750C" w:rsidRDefault="009A750C" w:rsidP="009A750C"/>
    <w:p w14:paraId="25B50216" w14:textId="2C1DD019" w:rsidR="009A750C" w:rsidRDefault="009A750C" w:rsidP="009A750C"/>
    <w:p w14:paraId="0EC51B36" w14:textId="3AB1AF13" w:rsidR="009A750C" w:rsidRDefault="009A750C" w:rsidP="009A750C"/>
    <w:p w14:paraId="4D96382E" w14:textId="16F6131B" w:rsidR="009A750C" w:rsidRDefault="009A750C" w:rsidP="009A750C"/>
    <w:p w14:paraId="7947B6D7" w14:textId="4F3E539C" w:rsidR="009A750C" w:rsidRDefault="009A750C" w:rsidP="009A750C"/>
    <w:p w14:paraId="251A6B1B" w14:textId="018B9FB6" w:rsidR="009A750C" w:rsidRDefault="009A750C" w:rsidP="009A750C"/>
    <w:p w14:paraId="647AC5BB" w14:textId="5500951D" w:rsidR="009A750C" w:rsidRDefault="009A750C" w:rsidP="009A750C"/>
    <w:p w14:paraId="12655A58" w14:textId="5547AF85" w:rsidR="009A750C" w:rsidRDefault="009A750C" w:rsidP="009A750C"/>
    <w:p w14:paraId="3A255B15" w14:textId="4623FF55" w:rsidR="009A750C" w:rsidRDefault="009A750C" w:rsidP="009A750C"/>
    <w:p w14:paraId="6E073D63" w14:textId="26CAF32E" w:rsidR="009A750C" w:rsidRDefault="009A750C" w:rsidP="009A750C"/>
    <w:p w14:paraId="52DFFB0F" w14:textId="75AF55FF" w:rsidR="009A750C" w:rsidRDefault="009A750C" w:rsidP="009A750C"/>
    <w:p w14:paraId="628318E3" w14:textId="5A5EA30A" w:rsidR="009A750C" w:rsidRDefault="009A750C" w:rsidP="009A750C"/>
    <w:p w14:paraId="7BA1AA05" w14:textId="04047788" w:rsidR="009A750C" w:rsidRDefault="009A750C" w:rsidP="009A750C"/>
    <w:p w14:paraId="3A6A5DAB" w14:textId="1D984AFB" w:rsidR="009A750C" w:rsidRDefault="009A750C" w:rsidP="009A750C"/>
    <w:p w14:paraId="76813B33" w14:textId="56C90052" w:rsidR="009A750C" w:rsidRDefault="009A750C" w:rsidP="009A750C"/>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lastRenderedPageBreak/>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7170F1BA" w14:textId="77777777" w:rsidR="00EC41B6" w:rsidRPr="00D52514" w:rsidRDefault="00EC41B6" w:rsidP="00EC41B6">
      <w:pPr>
        <w:spacing w:after="0"/>
        <w:rPr>
          <w:rFonts w:ascii="Arial" w:hAnsi="Arial" w:cs="Arial"/>
          <w:color w:val="4472C4" w:themeColor="accent1"/>
        </w:rPr>
      </w:pPr>
      <w:r w:rsidRPr="00D52514">
        <w:rPr>
          <w:rFonts w:ascii="Arial" w:hAnsi="Arial" w:cs="Arial"/>
        </w:rPr>
        <w:t>[</w:t>
      </w:r>
      <w:r w:rsidRPr="00D52514">
        <w:rPr>
          <w:rFonts w:ascii="Arial" w:hAnsi="Arial" w:cs="Arial"/>
          <w:color w:val="FF0000"/>
        </w:rPr>
        <w:t>PLs to insert appropriate contact here</w:t>
      </w:r>
      <w:r w:rsidRPr="00D52514">
        <w:rPr>
          <w:rFonts w:ascii="Arial" w:hAnsi="Arial" w:cs="Arial"/>
        </w:rPr>
        <w:t>].</w:t>
      </w:r>
    </w:p>
    <w:p w14:paraId="1E536356" w14:textId="0016972A" w:rsidR="00EC41B6" w:rsidRDefault="00EC41B6" w:rsidP="00DF52C1">
      <w:pPr>
        <w:rPr>
          <w:rFonts w:ascii="Arial" w:hAnsi="Arial" w:cs="Arial"/>
          <w:b/>
          <w:bCs/>
          <w:sz w:val="28"/>
          <w:szCs w:val="28"/>
          <w:u w:val="single"/>
        </w:rPr>
      </w:pP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1716DA55" w14:textId="77777777" w:rsidR="00184557" w:rsidRPr="00542FC5" w:rsidRDefault="00184557" w:rsidP="00184557">
      <w:pPr>
        <w:spacing w:after="0"/>
        <w:rPr>
          <w:rFonts w:ascii="Arial" w:hAnsi="Arial" w:cs="Arial"/>
          <w:color w:val="4472C4" w:themeColor="accent1"/>
        </w:rPr>
      </w:pPr>
      <w:r w:rsidRPr="00542FC5">
        <w:rPr>
          <w:rFonts w:ascii="Arial" w:hAnsi="Arial" w:cs="Arial"/>
        </w:rPr>
        <w:t>We understand that you may be disappointed with a decision. If you would like appeal to the decision made you should make an appeal to your Protected Landscape by contacting [</w:t>
      </w:r>
      <w:r w:rsidRPr="00542FC5">
        <w:rPr>
          <w:rFonts w:ascii="Arial" w:hAnsi="Arial" w:cs="Arial"/>
          <w:color w:val="FF0000"/>
        </w:rPr>
        <w:t>PLs to insert appropriate contact here</w:t>
      </w:r>
      <w:r w:rsidRPr="00542FC5">
        <w:rPr>
          <w:rFonts w:ascii="Arial" w:hAnsi="Arial" w:cs="Arial"/>
        </w:rPr>
        <w:t>].</w:t>
      </w:r>
      <w:r w:rsidRPr="00542FC5">
        <w:rPr>
          <w:rFonts w:ascii="Arial" w:hAnsi="Arial" w:cs="Arial"/>
          <w:color w:val="4472C4" w:themeColor="accent1"/>
        </w:rPr>
        <w:t xml:space="preserve"> </w:t>
      </w:r>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4034CB77" w14:textId="61E149FA" w:rsidR="008372A3" w:rsidRDefault="008372A3" w:rsidP="00742DD3">
      <w:pPr>
        <w:spacing w:after="0"/>
        <w:rPr>
          <w:rFonts w:ascii="Arial" w:hAnsi="Arial" w:cs="Arial"/>
        </w:rPr>
      </w:pPr>
    </w:p>
    <w:p w14:paraId="1ADFDB48" w14:textId="391EEF1C" w:rsidR="008372A3" w:rsidRDefault="008372A3" w:rsidP="00742DD3">
      <w:pPr>
        <w:spacing w:after="0"/>
        <w:rPr>
          <w:rFonts w:ascii="Arial" w:hAnsi="Arial" w:cs="Arial"/>
        </w:rPr>
      </w:pPr>
    </w:p>
    <w:p w14:paraId="72C7D558" w14:textId="04566474" w:rsidR="008372A3" w:rsidRDefault="008372A3" w:rsidP="00742DD3">
      <w:pPr>
        <w:spacing w:after="0"/>
        <w:rPr>
          <w:rFonts w:ascii="Arial" w:hAnsi="Arial" w:cs="Arial"/>
        </w:rPr>
      </w:pPr>
    </w:p>
    <w:p w14:paraId="01585850" w14:textId="6AC86859" w:rsidR="008372A3" w:rsidRDefault="008372A3" w:rsidP="00742DD3">
      <w:pPr>
        <w:spacing w:after="0"/>
        <w:rPr>
          <w:rFonts w:ascii="Arial" w:hAnsi="Arial" w:cs="Arial"/>
        </w:rPr>
      </w:pPr>
    </w:p>
    <w:p w14:paraId="2558009A" w14:textId="5137E837" w:rsidR="008372A3" w:rsidRDefault="008372A3" w:rsidP="00742DD3">
      <w:pPr>
        <w:spacing w:after="0"/>
        <w:rPr>
          <w:rFonts w:ascii="Arial" w:hAnsi="Arial" w:cs="Arial"/>
        </w:rPr>
      </w:pPr>
    </w:p>
    <w:p w14:paraId="68D46BBB" w14:textId="2BAAFAF1" w:rsidR="008372A3" w:rsidRDefault="008372A3" w:rsidP="00742DD3">
      <w:pPr>
        <w:spacing w:after="0"/>
        <w:rPr>
          <w:rFonts w:ascii="Arial" w:hAnsi="Arial" w:cs="Arial"/>
        </w:rPr>
      </w:pPr>
    </w:p>
    <w:p w14:paraId="5969CAD0" w14:textId="26AA3E68" w:rsidR="008372A3" w:rsidRDefault="008372A3" w:rsidP="00742DD3">
      <w:pPr>
        <w:spacing w:after="0"/>
        <w:rPr>
          <w:rFonts w:ascii="Arial" w:hAnsi="Arial" w:cs="Arial"/>
        </w:rPr>
      </w:pPr>
    </w:p>
    <w:p w14:paraId="6C28F159" w14:textId="1CF04419" w:rsidR="008372A3" w:rsidRDefault="008372A3" w:rsidP="00742DD3">
      <w:pPr>
        <w:spacing w:after="0"/>
        <w:rPr>
          <w:rFonts w:ascii="Arial" w:hAnsi="Arial" w:cs="Arial"/>
        </w:rPr>
      </w:pPr>
    </w:p>
    <w:p w14:paraId="4871243C" w14:textId="3C21FE1C" w:rsidR="008372A3" w:rsidRDefault="008372A3" w:rsidP="00742DD3">
      <w:pPr>
        <w:spacing w:after="0"/>
        <w:rPr>
          <w:rFonts w:ascii="Arial" w:hAnsi="Arial" w:cs="Arial"/>
        </w:rPr>
      </w:pPr>
    </w:p>
    <w:p w14:paraId="7F1E3E14" w14:textId="5104D7B9" w:rsidR="008372A3" w:rsidRDefault="008372A3" w:rsidP="00742DD3">
      <w:pPr>
        <w:spacing w:after="0"/>
        <w:rPr>
          <w:rFonts w:ascii="Arial" w:hAnsi="Arial" w:cs="Arial"/>
        </w:rPr>
      </w:pPr>
    </w:p>
    <w:p w14:paraId="41D4AFFF" w14:textId="20F2271C" w:rsidR="008372A3" w:rsidRDefault="008372A3" w:rsidP="00742DD3">
      <w:pPr>
        <w:spacing w:after="0"/>
        <w:rPr>
          <w:rFonts w:ascii="Arial" w:hAnsi="Arial" w:cs="Arial"/>
        </w:rPr>
      </w:pPr>
    </w:p>
    <w:p w14:paraId="04D31A18" w14:textId="73AFB863" w:rsidR="008372A3" w:rsidRDefault="008372A3" w:rsidP="00742DD3">
      <w:pPr>
        <w:spacing w:after="0"/>
        <w:rPr>
          <w:rFonts w:ascii="Arial" w:hAnsi="Arial" w:cs="Arial"/>
        </w:rPr>
      </w:pPr>
    </w:p>
    <w:p w14:paraId="3741B0B7" w14:textId="2A614B3A" w:rsidR="008372A3" w:rsidRDefault="008372A3" w:rsidP="00742DD3">
      <w:pPr>
        <w:spacing w:after="0"/>
        <w:rPr>
          <w:rFonts w:ascii="Arial" w:hAnsi="Arial" w:cs="Arial"/>
        </w:rPr>
      </w:pPr>
    </w:p>
    <w:p w14:paraId="718FB78D" w14:textId="12BF5359" w:rsidR="008372A3" w:rsidRDefault="008372A3" w:rsidP="00742DD3">
      <w:pPr>
        <w:spacing w:after="0"/>
        <w:rPr>
          <w:rFonts w:ascii="Arial" w:hAnsi="Arial" w:cs="Arial"/>
        </w:rPr>
      </w:pPr>
    </w:p>
    <w:p w14:paraId="50ED3168" w14:textId="41F06944" w:rsidR="008372A3" w:rsidRDefault="008372A3" w:rsidP="00742DD3">
      <w:pPr>
        <w:spacing w:after="0"/>
        <w:rPr>
          <w:rFonts w:ascii="Arial" w:hAnsi="Arial" w:cs="Arial"/>
        </w:rPr>
      </w:pPr>
    </w:p>
    <w:p w14:paraId="3F032BA5" w14:textId="167276D9" w:rsidR="008372A3" w:rsidRDefault="008372A3" w:rsidP="00742DD3">
      <w:pPr>
        <w:spacing w:after="0"/>
        <w:rPr>
          <w:rFonts w:ascii="Arial" w:hAnsi="Arial" w:cs="Arial"/>
        </w:rPr>
      </w:pPr>
    </w:p>
    <w:p w14:paraId="40462CF0" w14:textId="541D0061" w:rsidR="008372A3" w:rsidRDefault="008372A3" w:rsidP="00742DD3">
      <w:pPr>
        <w:spacing w:after="0"/>
        <w:rPr>
          <w:rFonts w:ascii="Arial" w:hAnsi="Arial" w:cs="Arial"/>
        </w:rPr>
      </w:pPr>
    </w:p>
    <w:p w14:paraId="25AEEC36" w14:textId="4ACE283A"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lastRenderedPageBreak/>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historic structures and features being conserved, enhanced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proofErr w:type="gramStart"/>
      <w:r>
        <w:rPr>
          <w:rFonts w:ascii="Arial" w:hAnsi="Arial" w:cs="Arial"/>
        </w:rPr>
        <w:t>demonstrate clearly</w:t>
      </w:r>
      <w:proofErr w:type="gramEnd"/>
      <w:r>
        <w:rPr>
          <w:rFonts w:ascii="Arial" w:hAnsi="Arial" w:cs="Arial"/>
        </w:rPr>
        <w:t xml:space="preserve">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how they will measure the progress of the project in meeting the intended FiPL 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proofErr w:type="gramStart"/>
      <w:r>
        <w:rPr>
          <w:rFonts w:ascii="Arial" w:hAnsi="Arial" w:cs="Arial"/>
        </w:rPr>
        <w:t>are able to</w:t>
      </w:r>
      <w:proofErr w:type="gramEnd"/>
      <w:r>
        <w:rPr>
          <w:rFonts w:ascii="Arial" w:hAnsi="Arial" w:cs="Arial"/>
        </w:rPr>
        <w:t xml:space="preserve">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AF0F" w14:textId="77777777" w:rsidR="00104349" w:rsidRDefault="00104349" w:rsidP="00925E34">
      <w:pPr>
        <w:spacing w:after="0" w:line="240" w:lineRule="auto"/>
      </w:pPr>
      <w:r>
        <w:separator/>
      </w:r>
    </w:p>
  </w:endnote>
  <w:endnote w:type="continuationSeparator" w:id="0">
    <w:p w14:paraId="7AB2B04E" w14:textId="77777777" w:rsidR="00104349" w:rsidRDefault="00104349" w:rsidP="00925E34">
      <w:pPr>
        <w:spacing w:after="0" w:line="240" w:lineRule="auto"/>
      </w:pPr>
      <w:r>
        <w:continuationSeparator/>
      </w:r>
    </w:p>
  </w:endnote>
  <w:endnote w:type="continuationNotice" w:id="1">
    <w:p w14:paraId="2D19FB0A" w14:textId="77777777" w:rsidR="00104349" w:rsidRDefault="00104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3F59" w14:textId="77777777" w:rsidR="00104349" w:rsidRDefault="00104349" w:rsidP="00925E34">
      <w:pPr>
        <w:spacing w:after="0" w:line="240" w:lineRule="auto"/>
      </w:pPr>
      <w:r>
        <w:separator/>
      </w:r>
    </w:p>
  </w:footnote>
  <w:footnote w:type="continuationSeparator" w:id="0">
    <w:p w14:paraId="4AD4DE83" w14:textId="77777777" w:rsidR="00104349" w:rsidRDefault="00104349" w:rsidP="00925E34">
      <w:pPr>
        <w:spacing w:after="0" w:line="240" w:lineRule="auto"/>
      </w:pPr>
      <w:r>
        <w:continuationSeparator/>
      </w:r>
    </w:p>
  </w:footnote>
  <w:footnote w:type="continuationNotice" w:id="1">
    <w:p w14:paraId="513A6165" w14:textId="77777777" w:rsidR="00104349" w:rsidRDefault="00104349">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808591567">
    <w:abstractNumId w:val="10"/>
  </w:num>
  <w:num w:numId="2" w16cid:durableId="22363896">
    <w:abstractNumId w:val="5"/>
  </w:num>
  <w:num w:numId="3" w16cid:durableId="1556047624">
    <w:abstractNumId w:val="0"/>
  </w:num>
  <w:num w:numId="4" w16cid:durableId="605698855">
    <w:abstractNumId w:val="28"/>
  </w:num>
  <w:num w:numId="5" w16cid:durableId="1128013376">
    <w:abstractNumId w:val="4"/>
  </w:num>
  <w:num w:numId="6" w16cid:durableId="1618368862">
    <w:abstractNumId w:val="11"/>
  </w:num>
  <w:num w:numId="7" w16cid:durableId="1409694251">
    <w:abstractNumId w:val="14"/>
  </w:num>
  <w:num w:numId="8" w16cid:durableId="966204936">
    <w:abstractNumId w:val="3"/>
  </w:num>
  <w:num w:numId="9" w16cid:durableId="1878815256">
    <w:abstractNumId w:val="34"/>
  </w:num>
  <w:num w:numId="10" w16cid:durableId="831915178">
    <w:abstractNumId w:val="9"/>
  </w:num>
  <w:num w:numId="11" w16cid:durableId="62677190">
    <w:abstractNumId w:val="24"/>
  </w:num>
  <w:num w:numId="12" w16cid:durableId="656423750">
    <w:abstractNumId w:val="8"/>
  </w:num>
  <w:num w:numId="13" w16cid:durableId="2068529779">
    <w:abstractNumId w:val="2"/>
  </w:num>
  <w:num w:numId="14" w16cid:durableId="257568670">
    <w:abstractNumId w:val="29"/>
  </w:num>
  <w:num w:numId="15" w16cid:durableId="2106997847">
    <w:abstractNumId w:val="19"/>
  </w:num>
  <w:num w:numId="16" w16cid:durableId="941228091">
    <w:abstractNumId w:val="24"/>
  </w:num>
  <w:num w:numId="17" w16cid:durableId="867183219">
    <w:abstractNumId w:val="20"/>
  </w:num>
  <w:num w:numId="18" w16cid:durableId="9152410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6060959">
    <w:abstractNumId w:val="23"/>
  </w:num>
  <w:num w:numId="20" w16cid:durableId="956373081">
    <w:abstractNumId w:val="31"/>
  </w:num>
  <w:num w:numId="21" w16cid:durableId="258760047">
    <w:abstractNumId w:val="26"/>
  </w:num>
  <w:num w:numId="22" w16cid:durableId="1876117786">
    <w:abstractNumId w:val="27"/>
  </w:num>
  <w:num w:numId="23" w16cid:durableId="1821266884">
    <w:abstractNumId w:val="6"/>
  </w:num>
  <w:num w:numId="24" w16cid:durableId="937832115">
    <w:abstractNumId w:val="13"/>
  </w:num>
  <w:num w:numId="25" w16cid:durableId="861161655">
    <w:abstractNumId w:val="35"/>
  </w:num>
  <w:num w:numId="26" w16cid:durableId="1075707947">
    <w:abstractNumId w:val="21"/>
  </w:num>
  <w:num w:numId="27" w16cid:durableId="1352295722">
    <w:abstractNumId w:val="28"/>
  </w:num>
  <w:num w:numId="28" w16cid:durableId="1671180513">
    <w:abstractNumId w:val="7"/>
  </w:num>
  <w:num w:numId="29" w16cid:durableId="613094181">
    <w:abstractNumId w:val="32"/>
  </w:num>
  <w:num w:numId="30" w16cid:durableId="107551559">
    <w:abstractNumId w:val="30"/>
  </w:num>
  <w:num w:numId="31" w16cid:durableId="438765513">
    <w:abstractNumId w:val="22"/>
  </w:num>
  <w:num w:numId="32" w16cid:durableId="1104686579">
    <w:abstractNumId w:val="33"/>
  </w:num>
  <w:num w:numId="33" w16cid:durableId="1276526254">
    <w:abstractNumId w:val="25"/>
  </w:num>
  <w:num w:numId="34" w16cid:durableId="1994407649">
    <w:abstractNumId w:val="17"/>
  </w:num>
  <w:num w:numId="35" w16cid:durableId="78987635">
    <w:abstractNumId w:val="18"/>
  </w:num>
  <w:num w:numId="36" w16cid:durableId="966593293">
    <w:abstractNumId w:val="1"/>
  </w:num>
  <w:num w:numId="37" w16cid:durableId="1842618391">
    <w:abstractNumId w:val="12"/>
  </w:num>
  <w:num w:numId="38" w16cid:durableId="1427774359">
    <w:abstractNumId w:val="15"/>
  </w:num>
  <w:num w:numId="39" w16cid:durableId="1905748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81C4E"/>
    <w:rsid w:val="00087308"/>
    <w:rsid w:val="000B65CF"/>
    <w:rsid w:val="000E40A3"/>
    <w:rsid w:val="00104349"/>
    <w:rsid w:val="0010671A"/>
    <w:rsid w:val="001101AE"/>
    <w:rsid w:val="001151B5"/>
    <w:rsid w:val="001171F5"/>
    <w:rsid w:val="00135AA4"/>
    <w:rsid w:val="001459BB"/>
    <w:rsid w:val="00150D92"/>
    <w:rsid w:val="00157285"/>
    <w:rsid w:val="00167656"/>
    <w:rsid w:val="001733FC"/>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2AE5"/>
    <w:rsid w:val="003C4E0F"/>
    <w:rsid w:val="003C6075"/>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15FD2"/>
    <w:rsid w:val="00A206BA"/>
    <w:rsid w:val="00A26E34"/>
    <w:rsid w:val="00A53B47"/>
    <w:rsid w:val="00A66C1F"/>
    <w:rsid w:val="00A708CA"/>
    <w:rsid w:val="00A7319D"/>
    <w:rsid w:val="00A80EB2"/>
    <w:rsid w:val="00A86D50"/>
    <w:rsid w:val="00A9154B"/>
    <w:rsid w:val="00A93A2F"/>
    <w:rsid w:val="00AA09FC"/>
    <w:rsid w:val="00AB1C1A"/>
    <w:rsid w:val="00AB60E8"/>
    <w:rsid w:val="00AC05A2"/>
    <w:rsid w:val="00AD7B42"/>
    <w:rsid w:val="00AF2432"/>
    <w:rsid w:val="00AF2682"/>
    <w:rsid w:val="00B016B3"/>
    <w:rsid w:val="00B12A67"/>
    <w:rsid w:val="00B15225"/>
    <w:rsid w:val="00B15F81"/>
    <w:rsid w:val="00B25B30"/>
    <w:rsid w:val="00B2AB0D"/>
    <w:rsid w:val="00B321C6"/>
    <w:rsid w:val="00B37775"/>
    <w:rsid w:val="00B40788"/>
    <w:rsid w:val="00B418BE"/>
    <w:rsid w:val="00B41A0F"/>
    <w:rsid w:val="00B43346"/>
    <w:rsid w:val="00B5077E"/>
    <w:rsid w:val="00B56742"/>
    <w:rsid w:val="00B66540"/>
    <w:rsid w:val="00B80E5B"/>
    <w:rsid w:val="00B8226B"/>
    <w:rsid w:val="00B84440"/>
    <w:rsid w:val="00B85FD3"/>
    <w:rsid w:val="00B9615D"/>
    <w:rsid w:val="00B96DB7"/>
    <w:rsid w:val="00BA2517"/>
    <w:rsid w:val="00BA6198"/>
    <w:rsid w:val="00BB3611"/>
    <w:rsid w:val="00BD0D3F"/>
    <w:rsid w:val="00BD5DA3"/>
    <w:rsid w:val="00BD600E"/>
    <w:rsid w:val="00BE11BB"/>
    <w:rsid w:val="00BE3183"/>
    <w:rsid w:val="00BF54D4"/>
    <w:rsid w:val="00C0070A"/>
    <w:rsid w:val="00C11511"/>
    <w:rsid w:val="00C21F31"/>
    <w:rsid w:val="00C22627"/>
    <w:rsid w:val="00C33278"/>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29F3"/>
    <w:rsid w:val="00E33D2A"/>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11586"/>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gov.uk%2Fguidance%2Frating-manual-section-2-maintaining-the-rating-list%2Fpart-6-exemptions-part-d-agricultural-premises&amp;data=05%7C01%7CFiPL%40defra.gov.uk%7C64177e43eb1948aa455908da6be7bdc2%7C770a245002274c6290c74e38537f1102%7C0%7C0%7C637940940301399623%7CUnknown%7CTWFpbGZsb3d8eyJWIjoiMC4wLjAwMDAiLCJQIjoiV2luMzIiLCJBTiI6Ik1haWwiLCJXVCI6Mn0%3D%7C3000%7C%7C%7C&amp;sdata=Ssg9j99I%2FzOmpVjv8zsHlWVLNucgECftL%2BU6msP0894%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request-permission-for-works-or-an-activity-on-an-ss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gic.defra.gov.uk/MagicMap.aspx" TargetMode="External"/><Relationship Id="rId5" Type="http://schemas.openxmlformats.org/officeDocument/2006/relationships/numbering" Target="numbering.xml"/><Relationship Id="rId15" Type="http://schemas.openxmlformats.org/officeDocument/2006/relationships/hyperlink" Target="https://www.gov.uk/guidance/protected-areas-sites-of-special-scientific-interes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heck-your-business-protected-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29044DED6AE4591E07217842A3FAE" ma:contentTypeVersion="16" ma:contentTypeDescription="Create a new document." ma:contentTypeScope="" ma:versionID="7d72e3232e94a3e65c9471c272f21d20">
  <xsd:schema xmlns:xsd="http://www.w3.org/2001/XMLSchema" xmlns:xs="http://www.w3.org/2001/XMLSchema" xmlns:p="http://schemas.microsoft.com/office/2006/metadata/properties" xmlns:ns2="ac6a31f9-5f17-42b7-8993-7e15625278de" xmlns:ns3="997f3f2a-2751-4770-b369-5c2155ecf56f" xmlns:ns4="e0f9e225-0762-47db-a700-d28ac4b3e40d" targetNamespace="http://schemas.microsoft.com/office/2006/metadata/properties" ma:root="true" ma:fieldsID="b751195940ffd2d58fe17b19f39cf905" ns2:_="" ns3:_="" ns4:_="">
    <xsd:import namespace="ac6a31f9-5f17-42b7-8993-7e15625278de"/>
    <xsd:import namespace="997f3f2a-2751-4770-b369-5c2155ecf56f"/>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a31f9-5f17-42b7-8993-7e1562527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7f3f2a-2751-4770-b369-5c2155ecf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56d0740-f319-481e-9521-985f38473d45}" ma:internalName="TaxCatchAll" ma:showField="CatchAllData" ma:web="997f3f2a-2751-4770-b369-5c2155ecf5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f9e225-0762-47db-a700-d28ac4b3e40d">
      <Value>6</Value>
      <Value>10</Value>
      <Value>9</Value>
      <Value>8</Value>
      <Value>7</Value>
    </TaxCatchAll>
    <lcf76f155ced4ddcb4097134ff3c332f xmlns="ac6a31f9-5f17-42b7-8993-7e15625278d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2.xml><?xml version="1.0" encoding="utf-8"?>
<ds:datastoreItem xmlns:ds="http://schemas.openxmlformats.org/officeDocument/2006/customXml" ds:itemID="{B58DD982-5243-4ED3-9F28-DA9F20FE6D99}"/>
</file>

<file path=customXml/itemProps3.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662745e8-e224-48e8-a2e3-254862b8c2f5"/>
    <ds:schemaRef ds:uri="8a845973-09f5-44ac-b132-612acd29a6fb"/>
    <ds:schemaRef ds:uri="5ad8c39b-6489-449f-8bc6-6709632605d1"/>
  </ds:schemaRefs>
</ds:datastoreItem>
</file>

<file path=customXml/itemProps4.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6314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Cook, Katharine</cp:lastModifiedBy>
  <cp:revision>2</cp:revision>
  <dcterms:created xsi:type="dcterms:W3CDTF">2023-05-18T11:47:00Z</dcterms:created>
  <dcterms:modified xsi:type="dcterms:W3CDTF">2023-05-18T11:47:00Z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0x010100E5C29044DED6AE4591E07217842A3FAE</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MediaServiceImageTags">
    <vt:lpwstr/>
  </property>
</Properties>
</file>